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874A" w14:textId="4C2C25B6" w:rsidR="00A615B1" w:rsidRPr="00A615B1" w:rsidRDefault="00A615B1" w:rsidP="00A615B1">
      <w:pPr>
        <w:spacing w:before="100" w:beforeAutospacing="1" w:after="240" w:afterAutospacing="1"/>
        <w:rPr>
          <w:rFonts w:ascii="Times New Roman" w:eastAsia="Times New Roman" w:hAnsi="Times New Roman" w:cs="Times New Roman"/>
          <w:b/>
          <w:bCs/>
          <w:sz w:val="36"/>
          <w:szCs w:val="36"/>
        </w:rPr>
      </w:pPr>
      <w:r w:rsidRPr="00A615B1">
        <w:rPr>
          <w:rFonts w:ascii="Times New Roman" w:eastAsia="Times New Roman" w:hAnsi="Times New Roman" w:cs="Times New Roman"/>
          <w:b/>
          <w:bCs/>
          <w:sz w:val="36"/>
          <w:szCs w:val="36"/>
        </w:rPr>
        <w:t>Mystery of the Alexandra Forest Unveiled......</w:t>
      </w:r>
    </w:p>
    <w:p w14:paraId="65428284" w14:textId="63DD1877" w:rsidR="00A615B1" w:rsidRPr="00A615B1" w:rsidRDefault="00A615B1" w:rsidP="00A615B1">
      <w:pPr>
        <w:spacing w:before="100" w:beforeAutospacing="1" w:after="240" w:afterAutospacing="1"/>
        <w:rPr>
          <w:rFonts w:ascii="Times New Roman" w:eastAsia="Times New Roman" w:hAnsi="Times New Roman" w:cs="Times New Roman"/>
          <w:sz w:val="28"/>
          <w:szCs w:val="28"/>
        </w:rPr>
      </w:pPr>
      <w:r w:rsidRPr="00A615B1">
        <w:rPr>
          <w:rFonts w:ascii="Times New Roman" w:eastAsia="Times New Roman" w:hAnsi="Times New Roman" w:cs="Times New Roman"/>
        </w:rPr>
        <w:t xml:space="preserve">Jul. 23rd, 2008 </w:t>
      </w:r>
      <w:r w:rsidRPr="00A615B1">
        <w:rPr>
          <w:rFonts w:ascii="Times New Roman" w:eastAsia="Times New Roman" w:hAnsi="Times New Roman" w:cs="Times New Roman"/>
          <w:i/>
          <w:iCs/>
        </w:rPr>
        <w:t>Retrospect</w:t>
      </w:r>
      <w:r w:rsidRPr="00A615B1">
        <w:rPr>
          <w:rFonts w:ascii="Times New Roman" w:eastAsia="Times New Roman" w:hAnsi="Times New Roman" w:cs="Times New Roman"/>
          <w:i/>
          <w:iCs/>
        </w:rPr>
        <w:br/>
        <w:t>By Para-</w:t>
      </w:r>
      <w:proofErr w:type="spellStart"/>
      <w:r w:rsidRPr="00A615B1">
        <w:rPr>
          <w:rFonts w:ascii="Times New Roman" w:eastAsia="Times New Roman" w:hAnsi="Times New Roman" w:cs="Times New Roman"/>
          <w:i/>
          <w:iCs/>
        </w:rPr>
        <w:t>sakura</w:t>
      </w:r>
      <w:proofErr w:type="spellEnd"/>
      <w:r w:rsidRPr="00A615B1">
        <w:rPr>
          <w:rFonts w:ascii="Times New Roman" w:eastAsia="Times New Roman" w:hAnsi="Times New Roman" w:cs="Times New Roman"/>
          <w:i/>
          <w:iCs/>
        </w:rPr>
        <w:br/>
      </w:r>
      <w:r w:rsidRPr="00A615B1">
        <w:rPr>
          <w:rFonts w:ascii="Times New Roman" w:eastAsia="Times New Roman" w:hAnsi="Times New Roman" w:cs="Times New Roman"/>
          <w:i/>
          <w:iCs/>
        </w:rPr>
        <w:br/>
      </w:r>
      <w:r w:rsidRPr="00A615B1">
        <w:rPr>
          <w:rFonts w:ascii="Times New Roman" w:eastAsia="Times New Roman" w:hAnsi="Times New Roman" w:cs="Times New Roman"/>
          <w:i/>
          <w:iCs/>
        </w:rPr>
        <w:br/>
        <w:t xml:space="preserve">                   </w:t>
      </w:r>
      <w:r w:rsidRPr="00A615B1">
        <w:rPr>
          <w:rFonts w:ascii="Times New Roman" w:eastAsia="Times New Roman" w:hAnsi="Times New Roman" w:cs="Times New Roman"/>
          <w:i/>
          <w:iCs/>
          <w:noProof/>
          <w:color w:val="0000FF"/>
        </w:rPr>
        <w:drawing>
          <wp:inline distT="0" distB="0" distL="0" distR="0" wp14:anchorId="2782FF19" wp14:editId="6345565B">
            <wp:extent cx="4064000" cy="2921000"/>
            <wp:effectExtent l="0" t="0" r="0" b="0"/>
            <wp:docPr id="8" name="Picture 8">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2921000"/>
                    </a:xfrm>
                    <a:prstGeom prst="rect">
                      <a:avLst/>
                    </a:prstGeom>
                    <a:noFill/>
                    <a:ln>
                      <a:noFill/>
                    </a:ln>
                  </pic:spPr>
                </pic:pic>
              </a:graphicData>
            </a:graphic>
          </wp:inline>
        </w:drawing>
      </w:r>
      <w:r w:rsidRPr="00A615B1">
        <w:rPr>
          <w:rFonts w:ascii="Times New Roman" w:eastAsia="Times New Roman" w:hAnsi="Times New Roman" w:cs="Times New Roman"/>
          <w:i/>
          <w:iCs/>
        </w:rPr>
        <w:br/>
      </w:r>
      <w:r w:rsidRPr="00A615B1">
        <w:rPr>
          <w:rFonts w:ascii="Times New Roman" w:eastAsia="Times New Roman" w:hAnsi="Times New Roman" w:cs="Times New Roman"/>
        </w:rPr>
        <w:br/>
      </w:r>
      <w:r w:rsidRPr="00A615B1">
        <w:rPr>
          <w:rFonts w:ascii="Times New Roman" w:eastAsia="Times New Roman" w:hAnsi="Times New Roman" w:cs="Times New Roman"/>
          <w:sz w:val="28"/>
          <w:szCs w:val="28"/>
        </w:rPr>
        <w:t>In the blog entry posted on the 25th June 2008 (</w:t>
      </w:r>
      <w:hyperlink r:id="rId7" w:tgtFrame="_blank" w:history="1">
        <w:r w:rsidRPr="00A615B1">
          <w:rPr>
            <w:rFonts w:ascii="Times New Roman" w:eastAsia="Times New Roman" w:hAnsi="Times New Roman" w:cs="Times New Roman"/>
            <w:color w:val="0000FF"/>
            <w:sz w:val="28"/>
            <w:szCs w:val="28"/>
            <w:u w:val="single"/>
          </w:rPr>
          <w:t>http://globalsoundis.livejournal.com/5978.html</w:t>
        </w:r>
      </w:hyperlink>
      <w:r w:rsidRPr="00A615B1">
        <w:rPr>
          <w:rFonts w:ascii="Times New Roman" w:eastAsia="Times New Roman" w:hAnsi="Times New Roman" w:cs="Times New Roman"/>
          <w:sz w:val="28"/>
          <w:szCs w:val="28"/>
        </w:rPr>
        <w:t xml:space="preserve">), the author described the investigation team's paranormal encounters within the premise of the Alexandra Hospital. While paranormal </w:t>
      </w:r>
      <w:proofErr w:type="spellStart"/>
      <w:r w:rsidRPr="00A615B1">
        <w:rPr>
          <w:rFonts w:ascii="Times New Roman" w:eastAsia="Times New Roman" w:hAnsi="Times New Roman" w:cs="Times New Roman"/>
          <w:sz w:val="28"/>
          <w:szCs w:val="28"/>
        </w:rPr>
        <w:t>activites</w:t>
      </w:r>
      <w:proofErr w:type="spellEnd"/>
      <w:r w:rsidRPr="00A615B1">
        <w:rPr>
          <w:rFonts w:ascii="Times New Roman" w:eastAsia="Times New Roman" w:hAnsi="Times New Roman" w:cs="Times New Roman"/>
          <w:sz w:val="28"/>
          <w:szCs w:val="28"/>
        </w:rPr>
        <w:t xml:space="preserve"> were expected from within the hospital compound, which had been the site of ruthless carnages by the Japanese soldiers during World War II, the GSIS clairvoyants were particularly drawn to a forest situated behind the hospital's mortuary which they perceived to be "more haunted" than even the hospital building itself. </w:t>
      </w:r>
      <w:bookmarkStart w:id="0" w:name="cutid1"/>
      <w:bookmarkEnd w:id="0"/>
    </w:p>
    <w:p w14:paraId="43960168" w14:textId="32E7DD9A" w:rsidR="00A615B1" w:rsidRPr="00A615B1" w:rsidRDefault="00A615B1" w:rsidP="00A615B1">
      <w:pPr>
        <w:rPr>
          <w:rFonts w:ascii="Times New Roman" w:eastAsia="Times New Roman" w:hAnsi="Times New Roman" w:cs="Times New Roman"/>
          <w:sz w:val="28"/>
          <w:szCs w:val="28"/>
        </w:rPr>
      </w:pPr>
      <w:r w:rsidRPr="00A615B1">
        <w:rPr>
          <w:rFonts w:ascii="Times New Roman" w:eastAsia="Times New Roman" w:hAnsi="Times New Roman" w:cs="Times New Roman"/>
          <w:sz w:val="28"/>
          <w:szCs w:val="28"/>
        </w:rPr>
        <w:t>Established in 1938, Alexandra Hospital served as the principal hospital for the British in the Far East and was known as the British Military Hospital. At that time, it was the largest and best-equipped military hospital in Britain's "Far East Command." However, on the 14th Feb 1942, the Japanese troops invaded the hospital and mercilessly bayoneted countless patients, doctors and nurses. British officers displaying the red cross flag were not spared from the bayonets and bullets. One Japanese platoon even charged into the operating theatre and knifed the helpless patients to a bloody death. Bodies were strewn across the hospital ground by the time the Japanese left the place.</w:t>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lastRenderedPageBreak/>
        <w:t xml:space="preserve">On the following day, a group of more than 200 surrendered hospital staff, army officers and men were assembled by the Japanese soldiers and herded along the railway track behind Alexandra Hospital. According to John </w:t>
      </w:r>
      <w:proofErr w:type="spellStart"/>
      <w:r w:rsidRPr="00A615B1">
        <w:rPr>
          <w:rFonts w:ascii="Times New Roman" w:eastAsia="Times New Roman" w:hAnsi="Times New Roman" w:cs="Times New Roman"/>
          <w:sz w:val="28"/>
          <w:szCs w:val="28"/>
        </w:rPr>
        <w:t>Patridge</w:t>
      </w:r>
      <w:proofErr w:type="spellEnd"/>
      <w:r w:rsidRPr="00A615B1">
        <w:rPr>
          <w:rFonts w:ascii="Times New Roman" w:eastAsia="Times New Roman" w:hAnsi="Times New Roman" w:cs="Times New Roman"/>
          <w:sz w:val="28"/>
          <w:szCs w:val="28"/>
        </w:rPr>
        <w:t xml:space="preserve">, the author of "Alexandra Hospital: From British Military to Civilian Institution 1938 to 1998", the men walked past the "burning </w:t>
      </w:r>
      <w:proofErr w:type="spellStart"/>
      <w:r w:rsidRPr="00A615B1">
        <w:rPr>
          <w:rFonts w:ascii="Times New Roman" w:eastAsia="Times New Roman" w:hAnsi="Times New Roman" w:cs="Times New Roman"/>
          <w:sz w:val="28"/>
          <w:szCs w:val="28"/>
        </w:rPr>
        <w:t>Normanton</w:t>
      </w:r>
      <w:proofErr w:type="spellEnd"/>
      <w:r w:rsidRPr="00A615B1">
        <w:rPr>
          <w:rFonts w:ascii="Times New Roman" w:eastAsia="Times New Roman" w:hAnsi="Times New Roman" w:cs="Times New Roman"/>
          <w:sz w:val="28"/>
          <w:szCs w:val="28"/>
        </w:rPr>
        <w:t xml:space="preserve"> oil tank, through a drain tunnel under the railway embankment to the Ayer Rajah Road, then to a row of buildings a quarter of a mile from the hospital.......Those who fell along the way were bayoneted and left for death."</w:t>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t xml:space="preserve">So where were these </w:t>
      </w:r>
      <w:proofErr w:type="spellStart"/>
      <w:r w:rsidRPr="00A615B1">
        <w:rPr>
          <w:rFonts w:ascii="Times New Roman" w:eastAsia="Times New Roman" w:hAnsi="Times New Roman" w:cs="Times New Roman"/>
          <w:sz w:val="28"/>
          <w:szCs w:val="28"/>
        </w:rPr>
        <w:t>Normanton</w:t>
      </w:r>
      <w:proofErr w:type="spellEnd"/>
      <w:r w:rsidRPr="00A615B1">
        <w:rPr>
          <w:rFonts w:ascii="Times New Roman" w:eastAsia="Times New Roman" w:hAnsi="Times New Roman" w:cs="Times New Roman"/>
          <w:sz w:val="28"/>
          <w:szCs w:val="28"/>
        </w:rPr>
        <w:t> oil tanks? </w:t>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t xml:space="preserve">              </w:t>
      </w:r>
      <w:r w:rsidRPr="00A615B1">
        <w:rPr>
          <w:rFonts w:ascii="Times New Roman" w:eastAsia="Times New Roman" w:hAnsi="Times New Roman" w:cs="Times New Roman"/>
          <w:noProof/>
          <w:color w:val="0000FF"/>
          <w:sz w:val="28"/>
          <w:szCs w:val="28"/>
        </w:rPr>
        <w:drawing>
          <wp:inline distT="0" distB="0" distL="0" distR="0" wp14:anchorId="6781346D" wp14:editId="4DB1A3DB">
            <wp:extent cx="4064000" cy="2421255"/>
            <wp:effectExtent l="0" t="0" r="0" b="4445"/>
            <wp:docPr id="7" name="Picture 7">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2421255"/>
                    </a:xfrm>
                    <a:prstGeom prst="rect">
                      <a:avLst/>
                    </a:prstGeom>
                    <a:noFill/>
                    <a:ln>
                      <a:noFill/>
                    </a:ln>
                  </pic:spPr>
                </pic:pic>
              </a:graphicData>
            </a:graphic>
          </wp:inline>
        </w:drawing>
      </w:r>
      <w:r w:rsidRPr="00A615B1">
        <w:rPr>
          <w:rFonts w:ascii="Times New Roman" w:eastAsia="Times New Roman" w:hAnsi="Times New Roman" w:cs="Times New Roman"/>
          <w:sz w:val="28"/>
          <w:szCs w:val="28"/>
        </w:rPr>
        <w:br/>
        <w:t xml:space="preserve">               </w:t>
      </w:r>
      <w:r w:rsidRPr="00A615B1">
        <w:rPr>
          <w:rFonts w:ascii="Times New Roman" w:eastAsia="Times New Roman" w:hAnsi="Times New Roman" w:cs="Times New Roman"/>
          <w:sz w:val="16"/>
          <w:szCs w:val="16"/>
        </w:rPr>
        <w:t>A picture of Alexandra Hospital taken from somewhere near the junction between</w:t>
      </w:r>
      <w:r w:rsidRPr="00A615B1">
        <w:rPr>
          <w:rFonts w:ascii="Times New Roman" w:eastAsia="Times New Roman" w:hAnsi="Times New Roman" w:cs="Times New Roman"/>
          <w:sz w:val="16"/>
          <w:szCs w:val="16"/>
        </w:rPr>
        <w:br/>
      </w:r>
      <w:r w:rsidRPr="00A615B1">
        <w:rPr>
          <w:rFonts w:ascii="Times New Roman" w:eastAsia="Times New Roman" w:hAnsi="Times New Roman" w:cs="Times New Roman"/>
          <w:sz w:val="28"/>
          <w:szCs w:val="28"/>
        </w:rPr>
        <w:t xml:space="preserve">              </w:t>
      </w:r>
      <w:r w:rsidRPr="00A615B1">
        <w:rPr>
          <w:rFonts w:ascii="Times New Roman" w:eastAsia="Times New Roman" w:hAnsi="Times New Roman" w:cs="Times New Roman"/>
          <w:sz w:val="16"/>
          <w:szCs w:val="16"/>
        </w:rPr>
        <w:t>Alexandra Road and Queensway. Note the presence of oil tank-like gigantic</w:t>
      </w:r>
      <w:r w:rsidRPr="00A615B1">
        <w:rPr>
          <w:rFonts w:ascii="Times New Roman" w:eastAsia="Times New Roman" w:hAnsi="Times New Roman" w:cs="Times New Roman"/>
          <w:sz w:val="16"/>
          <w:szCs w:val="16"/>
        </w:rPr>
        <w:br/>
        <w:t>                   barrel structure just behind the hospital buildings (from "Alexandra Hospital: From </w:t>
      </w:r>
      <w:r w:rsidRPr="00A615B1">
        <w:rPr>
          <w:rFonts w:ascii="Times New Roman" w:eastAsia="Times New Roman" w:hAnsi="Times New Roman" w:cs="Times New Roman"/>
          <w:sz w:val="16"/>
          <w:szCs w:val="16"/>
        </w:rPr>
        <w:br/>
        <w:t>                   British Military to Civilian Institution 1938-1998")</w:t>
      </w:r>
      <w:r w:rsidRPr="00A615B1">
        <w:rPr>
          <w:rFonts w:ascii="Times New Roman" w:eastAsia="Times New Roman" w:hAnsi="Times New Roman" w:cs="Times New Roman"/>
          <w:sz w:val="16"/>
          <w:szCs w:val="16"/>
        </w:rPr>
        <w:br/>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lastRenderedPageBreak/>
        <w:t>                </w:t>
      </w:r>
      <w:r w:rsidRPr="00A615B1">
        <w:rPr>
          <w:rFonts w:ascii="Times New Roman" w:eastAsia="Times New Roman" w:hAnsi="Times New Roman" w:cs="Times New Roman"/>
          <w:noProof/>
          <w:color w:val="0000FF"/>
          <w:sz w:val="28"/>
          <w:szCs w:val="28"/>
        </w:rPr>
        <w:drawing>
          <wp:inline distT="0" distB="0" distL="0" distR="0" wp14:anchorId="62C52B56" wp14:editId="3CACD8BA">
            <wp:extent cx="4064000" cy="2997200"/>
            <wp:effectExtent l="0" t="0" r="0" b="0"/>
            <wp:docPr id="6" name="Picture 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0" cy="2997200"/>
                    </a:xfrm>
                    <a:prstGeom prst="rect">
                      <a:avLst/>
                    </a:prstGeom>
                    <a:noFill/>
                    <a:ln>
                      <a:noFill/>
                    </a:ln>
                  </pic:spPr>
                </pic:pic>
              </a:graphicData>
            </a:graphic>
          </wp:inline>
        </w:drawing>
      </w:r>
      <w:r w:rsidRPr="00A615B1">
        <w:rPr>
          <w:rFonts w:ascii="Times New Roman" w:eastAsia="Times New Roman" w:hAnsi="Times New Roman" w:cs="Times New Roman"/>
          <w:sz w:val="28"/>
          <w:szCs w:val="28"/>
        </w:rPr>
        <w:br/>
        <w:t>          </w:t>
      </w:r>
      <w:r w:rsidRPr="00A615B1">
        <w:rPr>
          <w:rFonts w:ascii="Times New Roman" w:eastAsia="Times New Roman" w:hAnsi="Times New Roman" w:cs="Times New Roman"/>
          <w:sz w:val="16"/>
          <w:szCs w:val="16"/>
        </w:rPr>
        <w:t>        An aerial map of the Alexandra area, showing the location of the hospital</w:t>
      </w:r>
      <w:r w:rsidRPr="00A615B1">
        <w:rPr>
          <w:rFonts w:ascii="Times New Roman" w:eastAsia="Times New Roman" w:hAnsi="Times New Roman" w:cs="Times New Roman"/>
          <w:sz w:val="16"/>
          <w:szCs w:val="16"/>
        </w:rPr>
        <w:br/>
        <w:t xml:space="preserve">                     and speculated site of the </w:t>
      </w:r>
      <w:proofErr w:type="spellStart"/>
      <w:r w:rsidRPr="00A615B1">
        <w:rPr>
          <w:rFonts w:ascii="Times New Roman" w:eastAsia="Times New Roman" w:hAnsi="Times New Roman" w:cs="Times New Roman"/>
          <w:sz w:val="16"/>
          <w:szCs w:val="16"/>
        </w:rPr>
        <w:t>Normanton</w:t>
      </w:r>
      <w:proofErr w:type="spellEnd"/>
      <w:r w:rsidRPr="00A615B1">
        <w:rPr>
          <w:rFonts w:ascii="Times New Roman" w:eastAsia="Times New Roman" w:hAnsi="Times New Roman" w:cs="Times New Roman"/>
          <w:sz w:val="16"/>
          <w:szCs w:val="16"/>
        </w:rPr>
        <w:t xml:space="preserve"> Oil tanks (marked by red circle).</w:t>
      </w:r>
      <w:r w:rsidRPr="00A615B1">
        <w:rPr>
          <w:rFonts w:ascii="Times New Roman" w:eastAsia="Times New Roman" w:hAnsi="Times New Roman" w:cs="Times New Roman"/>
          <w:sz w:val="16"/>
          <w:szCs w:val="16"/>
        </w:rPr>
        <w:br/>
        <w:t>                     (from sg.shownearby.com)</w:t>
      </w:r>
      <w:r w:rsidRPr="00A615B1">
        <w:rPr>
          <w:rFonts w:ascii="Times New Roman" w:eastAsia="Times New Roman" w:hAnsi="Times New Roman" w:cs="Times New Roman"/>
          <w:sz w:val="16"/>
          <w:szCs w:val="16"/>
        </w:rPr>
        <w:br/>
      </w:r>
      <w:r w:rsidRPr="00A615B1">
        <w:rPr>
          <w:rFonts w:ascii="Times New Roman" w:eastAsia="Times New Roman" w:hAnsi="Times New Roman" w:cs="Times New Roman"/>
          <w:sz w:val="16"/>
          <w:szCs w:val="16"/>
        </w:rPr>
        <w:br/>
      </w:r>
      <w:r w:rsidRPr="00A615B1">
        <w:rPr>
          <w:rFonts w:ascii="Times New Roman" w:eastAsia="Times New Roman" w:hAnsi="Times New Roman" w:cs="Times New Roman"/>
          <w:sz w:val="21"/>
          <w:szCs w:val="21"/>
        </w:rPr>
        <w:t xml:space="preserve">In a pre-war picture of Alexandra Hospital, </w:t>
      </w:r>
      <w:proofErr w:type="spellStart"/>
      <w:r w:rsidRPr="00A615B1">
        <w:rPr>
          <w:rFonts w:ascii="Times New Roman" w:eastAsia="Times New Roman" w:hAnsi="Times New Roman" w:cs="Times New Roman"/>
          <w:sz w:val="21"/>
          <w:szCs w:val="21"/>
        </w:rPr>
        <w:t>cyclindrical</w:t>
      </w:r>
      <w:proofErr w:type="spellEnd"/>
      <w:r w:rsidRPr="00A615B1">
        <w:rPr>
          <w:rFonts w:ascii="Times New Roman" w:eastAsia="Times New Roman" w:hAnsi="Times New Roman" w:cs="Times New Roman"/>
          <w:sz w:val="21"/>
          <w:szCs w:val="21"/>
        </w:rPr>
        <w:t xml:space="preserve"> structures could be seen right behind the hospital building (indicated by red arrow in picture above). When we looked at the current map of the Alexandra, the </w:t>
      </w:r>
      <w:proofErr w:type="spellStart"/>
      <w:r w:rsidRPr="00A615B1">
        <w:rPr>
          <w:rFonts w:ascii="Times New Roman" w:eastAsia="Times New Roman" w:hAnsi="Times New Roman" w:cs="Times New Roman"/>
          <w:sz w:val="21"/>
          <w:szCs w:val="21"/>
        </w:rPr>
        <w:t>cyclindrical</w:t>
      </w:r>
      <w:proofErr w:type="spellEnd"/>
      <w:r w:rsidRPr="00A615B1">
        <w:rPr>
          <w:rFonts w:ascii="Times New Roman" w:eastAsia="Times New Roman" w:hAnsi="Times New Roman" w:cs="Times New Roman"/>
          <w:sz w:val="21"/>
          <w:szCs w:val="21"/>
        </w:rPr>
        <w:t xml:space="preserve"> structures </w:t>
      </w:r>
      <w:proofErr w:type="spellStart"/>
      <w:r w:rsidRPr="00A615B1">
        <w:rPr>
          <w:rFonts w:ascii="Times New Roman" w:eastAsia="Times New Roman" w:hAnsi="Times New Roman" w:cs="Times New Roman"/>
          <w:sz w:val="21"/>
          <w:szCs w:val="21"/>
        </w:rPr>
        <w:t>appearred</w:t>
      </w:r>
      <w:proofErr w:type="spellEnd"/>
      <w:r w:rsidRPr="00A615B1">
        <w:rPr>
          <w:rFonts w:ascii="Times New Roman" w:eastAsia="Times New Roman" w:hAnsi="Times New Roman" w:cs="Times New Roman"/>
          <w:sz w:val="21"/>
          <w:szCs w:val="21"/>
        </w:rPr>
        <w:t xml:space="preserve"> to sit right next to the railway line behind the hospital building. As such, these </w:t>
      </w:r>
      <w:proofErr w:type="spellStart"/>
      <w:r w:rsidRPr="00A615B1">
        <w:rPr>
          <w:rFonts w:ascii="Times New Roman" w:eastAsia="Times New Roman" w:hAnsi="Times New Roman" w:cs="Times New Roman"/>
          <w:sz w:val="21"/>
          <w:szCs w:val="21"/>
        </w:rPr>
        <w:t>cyclindrical</w:t>
      </w:r>
      <w:proofErr w:type="spellEnd"/>
      <w:r w:rsidRPr="00A615B1">
        <w:rPr>
          <w:rFonts w:ascii="Times New Roman" w:eastAsia="Times New Roman" w:hAnsi="Times New Roman" w:cs="Times New Roman"/>
          <w:sz w:val="21"/>
          <w:szCs w:val="21"/>
        </w:rPr>
        <w:t xml:space="preserve"> structures could well be the </w:t>
      </w:r>
      <w:proofErr w:type="spellStart"/>
      <w:r w:rsidRPr="00A615B1">
        <w:rPr>
          <w:rFonts w:ascii="Times New Roman" w:eastAsia="Times New Roman" w:hAnsi="Times New Roman" w:cs="Times New Roman"/>
          <w:sz w:val="21"/>
          <w:szCs w:val="21"/>
        </w:rPr>
        <w:t>Normanton</w:t>
      </w:r>
      <w:proofErr w:type="spellEnd"/>
      <w:r w:rsidRPr="00A615B1">
        <w:rPr>
          <w:rFonts w:ascii="Times New Roman" w:eastAsia="Times New Roman" w:hAnsi="Times New Roman" w:cs="Times New Roman"/>
          <w:sz w:val="21"/>
          <w:szCs w:val="21"/>
        </w:rPr>
        <w:t xml:space="preserve"> oil tanks that the surrendered men walked past under the orders of the Japanese. Coincidentally, the </w:t>
      </w:r>
      <w:proofErr w:type="spellStart"/>
      <w:r w:rsidRPr="00A615B1">
        <w:rPr>
          <w:rFonts w:ascii="Times New Roman" w:eastAsia="Times New Roman" w:hAnsi="Times New Roman" w:cs="Times New Roman"/>
          <w:sz w:val="21"/>
          <w:szCs w:val="21"/>
        </w:rPr>
        <w:t>the</w:t>
      </w:r>
      <w:proofErr w:type="spellEnd"/>
      <w:r w:rsidRPr="00A615B1">
        <w:rPr>
          <w:rFonts w:ascii="Times New Roman" w:eastAsia="Times New Roman" w:hAnsi="Times New Roman" w:cs="Times New Roman"/>
          <w:sz w:val="21"/>
          <w:szCs w:val="21"/>
        </w:rPr>
        <w:t xml:space="preserve"> secondary forest with reported paranormal activities maps to somewhere adjacent to where the </w:t>
      </w:r>
      <w:proofErr w:type="spellStart"/>
      <w:r w:rsidRPr="00A615B1">
        <w:rPr>
          <w:rFonts w:ascii="Times New Roman" w:eastAsia="Times New Roman" w:hAnsi="Times New Roman" w:cs="Times New Roman"/>
          <w:sz w:val="21"/>
          <w:szCs w:val="21"/>
        </w:rPr>
        <w:t>Normanton</w:t>
      </w:r>
      <w:proofErr w:type="spellEnd"/>
      <w:r w:rsidRPr="00A615B1">
        <w:rPr>
          <w:rFonts w:ascii="Times New Roman" w:eastAsia="Times New Roman" w:hAnsi="Times New Roman" w:cs="Times New Roman"/>
          <w:sz w:val="21"/>
          <w:szCs w:val="21"/>
        </w:rPr>
        <w:t xml:space="preserve"> oil tanks were once </w:t>
      </w:r>
      <w:proofErr w:type="gramStart"/>
      <w:r w:rsidRPr="00A615B1">
        <w:rPr>
          <w:rFonts w:ascii="Times New Roman" w:eastAsia="Times New Roman" w:hAnsi="Times New Roman" w:cs="Times New Roman"/>
          <w:sz w:val="21"/>
          <w:szCs w:val="21"/>
        </w:rPr>
        <w:t>located..</w:t>
      </w:r>
      <w:proofErr w:type="gramEnd"/>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t>So what happened to the 200 or so men who were made to cross the railway line?</w:t>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t xml:space="preserve">According to John </w:t>
      </w:r>
      <w:proofErr w:type="spellStart"/>
      <w:r w:rsidRPr="00A615B1">
        <w:rPr>
          <w:rFonts w:ascii="Times New Roman" w:eastAsia="Times New Roman" w:hAnsi="Times New Roman" w:cs="Times New Roman"/>
          <w:sz w:val="28"/>
          <w:szCs w:val="28"/>
        </w:rPr>
        <w:t>Patridge</w:t>
      </w:r>
      <w:proofErr w:type="spellEnd"/>
      <w:r w:rsidRPr="00A615B1">
        <w:rPr>
          <w:rFonts w:ascii="Times New Roman" w:eastAsia="Times New Roman" w:hAnsi="Times New Roman" w:cs="Times New Roman"/>
          <w:sz w:val="28"/>
          <w:szCs w:val="28"/>
        </w:rPr>
        <w:t xml:space="preserve">, ".....the prisoners were packed into three small rooms, the biggest of which measured approximately 10 feet by 12 feet. Each room was crammed with 50 to 70 men. The doors were barricaded with lengths of wood and the windows shuttered and nailed up. There was no ventilation. The men remained tied together, but managed to take turns sitting on the floor to rest. A number of men found it possible to untie themselves and others, but there seemed no way out of the building short of a miracle. The men were forced to relieve themselves where they stood. All were thirsty, and many severely dehydrated </w:t>
      </w:r>
    </w:p>
    <w:p w14:paraId="6CC0CB7E" w14:textId="77777777" w:rsidR="00A615B1" w:rsidRPr="00A615B1" w:rsidRDefault="00A615B1" w:rsidP="00A615B1">
      <w:pPr>
        <w:spacing w:before="100" w:beforeAutospacing="1" w:after="100" w:afterAutospacing="1"/>
        <w:rPr>
          <w:rFonts w:ascii="Times New Roman" w:eastAsia="Times New Roman" w:hAnsi="Times New Roman" w:cs="Times New Roman"/>
          <w:sz w:val="28"/>
          <w:szCs w:val="28"/>
        </w:rPr>
      </w:pPr>
      <w:r w:rsidRPr="00A615B1">
        <w:rPr>
          <w:rFonts w:ascii="Times New Roman" w:eastAsia="Times New Roman" w:hAnsi="Times New Roman" w:cs="Times New Roman"/>
          <w:sz w:val="28"/>
          <w:szCs w:val="28"/>
        </w:rPr>
        <w:t xml:space="preserve">The following morning, a Japanese officer opened the door of one room and said in broken English, "We are taking you behind the lines. You will get water on the way." When the Japanese began taking the men out two-by-two along the courtyard and around the latrine, the prisoners' hope for air and water brightened. More than 100 men were led on the water march. Soon the prisoners left behind began to hear screams of anguish, and cries of "Oh my God," "Mother," "Don't, </w:t>
      </w:r>
      <w:r w:rsidRPr="00A615B1">
        <w:rPr>
          <w:rFonts w:ascii="Times New Roman" w:eastAsia="Times New Roman" w:hAnsi="Times New Roman" w:cs="Times New Roman"/>
          <w:sz w:val="28"/>
          <w:szCs w:val="28"/>
        </w:rPr>
        <w:lastRenderedPageBreak/>
        <w:t>don't." The sight of a Japanese soldier wiping the blood off his bayonet confirmed their worst fears: the prisoners were being systematically massacred...."</w:t>
      </w:r>
    </w:p>
    <w:p w14:paraId="3B4BA360" w14:textId="3C4B93EA" w:rsidR="00A615B1" w:rsidRPr="00A615B1" w:rsidRDefault="00A615B1" w:rsidP="00A615B1">
      <w:pPr>
        <w:rPr>
          <w:rFonts w:ascii="Times New Roman" w:eastAsia="Times New Roman" w:hAnsi="Times New Roman" w:cs="Times New Roman"/>
          <w:sz w:val="36"/>
          <w:szCs w:val="36"/>
        </w:rPr>
      </w:pPr>
      <w:r w:rsidRPr="00A615B1">
        <w:rPr>
          <w:rFonts w:ascii="Times New Roman" w:eastAsia="Times New Roman" w:hAnsi="Times New Roman" w:cs="Times New Roman"/>
          <w:sz w:val="28"/>
          <w:szCs w:val="28"/>
        </w:rPr>
        <w:t xml:space="preserve">According to John </w:t>
      </w:r>
      <w:proofErr w:type="spellStart"/>
      <w:r w:rsidRPr="00A615B1">
        <w:rPr>
          <w:rFonts w:ascii="Times New Roman" w:eastAsia="Times New Roman" w:hAnsi="Times New Roman" w:cs="Times New Roman"/>
          <w:sz w:val="28"/>
          <w:szCs w:val="28"/>
        </w:rPr>
        <w:t>Patridge's</w:t>
      </w:r>
      <w:proofErr w:type="spellEnd"/>
      <w:r w:rsidRPr="00A615B1">
        <w:rPr>
          <w:rFonts w:ascii="Times New Roman" w:eastAsia="Times New Roman" w:hAnsi="Times New Roman" w:cs="Times New Roman"/>
          <w:sz w:val="28"/>
          <w:szCs w:val="28"/>
        </w:rPr>
        <w:t xml:space="preserve"> description, the huts housing the 200 prisoners from the hospital should be located at somewhere beyond the railway track, right next to the Ayer Rajah Expressway. That area is currently a dense secondary forest that remains hitherto undeveloped. A few colonial houses can be found along the Warwick Road which lies at the border of this forest. </w:t>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noProof/>
          <w:color w:val="0000FF"/>
          <w:sz w:val="28"/>
          <w:szCs w:val="28"/>
        </w:rPr>
        <w:drawing>
          <wp:inline distT="0" distB="0" distL="0" distR="0" wp14:anchorId="411C781B" wp14:editId="571E3106">
            <wp:extent cx="3987800" cy="3048000"/>
            <wp:effectExtent l="0" t="0" r="0" b="0"/>
            <wp:docPr id="5" name="Picture 5">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7800" cy="3048000"/>
                    </a:xfrm>
                    <a:prstGeom prst="rect">
                      <a:avLst/>
                    </a:prstGeom>
                    <a:noFill/>
                    <a:ln>
                      <a:noFill/>
                    </a:ln>
                  </pic:spPr>
                </pic:pic>
              </a:graphicData>
            </a:graphic>
          </wp:inline>
        </w:drawing>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16"/>
          <w:szCs w:val="16"/>
        </w:rPr>
        <w:t xml:space="preserve">According to John </w:t>
      </w:r>
      <w:proofErr w:type="spellStart"/>
      <w:r w:rsidRPr="00A615B1">
        <w:rPr>
          <w:rFonts w:ascii="Times New Roman" w:eastAsia="Times New Roman" w:hAnsi="Times New Roman" w:cs="Times New Roman"/>
          <w:sz w:val="16"/>
          <w:szCs w:val="16"/>
        </w:rPr>
        <w:t>Patridge</w:t>
      </w:r>
      <w:proofErr w:type="spellEnd"/>
      <w:r w:rsidRPr="00A615B1">
        <w:rPr>
          <w:rFonts w:ascii="Times New Roman" w:eastAsia="Times New Roman" w:hAnsi="Times New Roman" w:cs="Times New Roman"/>
          <w:sz w:val="16"/>
          <w:szCs w:val="16"/>
        </w:rPr>
        <w:t>, the prisoners were herded past the burning </w:t>
      </w:r>
      <w:r w:rsidRPr="00A615B1">
        <w:rPr>
          <w:rFonts w:ascii="Times New Roman" w:eastAsia="Times New Roman" w:hAnsi="Times New Roman" w:cs="Times New Roman"/>
          <w:sz w:val="16"/>
          <w:szCs w:val="16"/>
        </w:rPr>
        <w:br/>
      </w:r>
      <w:proofErr w:type="spellStart"/>
      <w:r w:rsidRPr="00A615B1">
        <w:rPr>
          <w:rFonts w:ascii="Times New Roman" w:eastAsia="Times New Roman" w:hAnsi="Times New Roman" w:cs="Times New Roman"/>
          <w:sz w:val="16"/>
          <w:szCs w:val="16"/>
        </w:rPr>
        <w:t>Normanton</w:t>
      </w:r>
      <w:proofErr w:type="spellEnd"/>
      <w:r w:rsidRPr="00A615B1">
        <w:rPr>
          <w:rFonts w:ascii="Times New Roman" w:eastAsia="Times New Roman" w:hAnsi="Times New Roman" w:cs="Times New Roman"/>
          <w:sz w:val="16"/>
          <w:szCs w:val="16"/>
        </w:rPr>
        <w:t xml:space="preserve"> oil tanks, under the drain beneath the railway track to huts </w:t>
      </w:r>
      <w:r w:rsidRPr="00A615B1">
        <w:rPr>
          <w:rFonts w:ascii="Times New Roman" w:eastAsia="Times New Roman" w:hAnsi="Times New Roman" w:cs="Times New Roman"/>
          <w:sz w:val="16"/>
          <w:szCs w:val="16"/>
        </w:rPr>
        <w:br/>
        <w:t>located some quarter mile away from AH (marked with red cross). Along</w:t>
      </w:r>
      <w:r w:rsidRPr="00A615B1">
        <w:rPr>
          <w:rFonts w:ascii="Times New Roman" w:eastAsia="Times New Roman" w:hAnsi="Times New Roman" w:cs="Times New Roman"/>
          <w:sz w:val="16"/>
          <w:szCs w:val="16"/>
        </w:rPr>
        <w:br/>
        <w:t>the way there, many feeble prisoners fell and were bayoneted by the </w:t>
      </w:r>
      <w:r w:rsidRPr="00A615B1">
        <w:rPr>
          <w:rFonts w:ascii="Times New Roman" w:eastAsia="Times New Roman" w:hAnsi="Times New Roman" w:cs="Times New Roman"/>
          <w:sz w:val="16"/>
          <w:szCs w:val="16"/>
        </w:rPr>
        <w:br/>
        <w:t>Japanese. (Map from sg.shownearby.com)</w:t>
      </w:r>
      <w:r w:rsidRPr="00A615B1">
        <w:rPr>
          <w:rFonts w:ascii="Times New Roman" w:eastAsia="Times New Roman" w:hAnsi="Times New Roman" w:cs="Times New Roman"/>
          <w:sz w:val="16"/>
          <w:szCs w:val="16"/>
        </w:rPr>
        <w:br/>
      </w:r>
      <w:r w:rsidRPr="00A615B1">
        <w:rPr>
          <w:rFonts w:ascii="Times New Roman" w:eastAsia="Times New Roman" w:hAnsi="Times New Roman" w:cs="Times New Roman"/>
          <w:sz w:val="16"/>
          <w:szCs w:val="16"/>
        </w:rPr>
        <w:br/>
      </w:r>
      <w:r w:rsidRPr="00A615B1">
        <w:rPr>
          <w:rFonts w:ascii="Times New Roman" w:eastAsia="Times New Roman" w:hAnsi="Times New Roman" w:cs="Times New Roman"/>
          <w:sz w:val="16"/>
          <w:szCs w:val="16"/>
        </w:rPr>
        <w:br/>
      </w:r>
      <w:r w:rsidRPr="00A615B1">
        <w:rPr>
          <w:rFonts w:ascii="Times New Roman" w:eastAsia="Times New Roman" w:hAnsi="Times New Roman" w:cs="Times New Roman"/>
          <w:noProof/>
          <w:color w:val="0000FF"/>
          <w:sz w:val="28"/>
          <w:szCs w:val="28"/>
        </w:rPr>
        <w:lastRenderedPageBreak/>
        <w:drawing>
          <wp:inline distT="0" distB="0" distL="0" distR="0" wp14:anchorId="7C3872EE" wp14:editId="0B545B79">
            <wp:extent cx="4064000" cy="3048000"/>
            <wp:effectExtent l="0" t="0" r="0" b="0"/>
            <wp:docPr id="4" name="Picture 4">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16"/>
          <w:szCs w:val="16"/>
        </w:rPr>
        <w:t>A picture of the dense forest at the end of Warwick Road.</w:t>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noProof/>
          <w:color w:val="0000FF"/>
          <w:sz w:val="28"/>
          <w:szCs w:val="28"/>
        </w:rPr>
        <w:drawing>
          <wp:inline distT="0" distB="0" distL="0" distR="0" wp14:anchorId="1C9E0D79" wp14:editId="284BEBB1">
            <wp:extent cx="4064000" cy="3048000"/>
            <wp:effectExtent l="0" t="0" r="0" b="0"/>
            <wp:docPr id="3" name="Picture 3">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16"/>
          <w:szCs w:val="16"/>
        </w:rPr>
        <w:t>Private colonial-style bungalows along Warwick Road.</w:t>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noProof/>
          <w:color w:val="0000FF"/>
          <w:sz w:val="28"/>
          <w:szCs w:val="28"/>
        </w:rPr>
        <w:lastRenderedPageBreak/>
        <w:drawing>
          <wp:inline distT="0" distB="0" distL="0" distR="0" wp14:anchorId="76779BEB" wp14:editId="361B16BD">
            <wp:extent cx="4064000" cy="3048000"/>
            <wp:effectExtent l="0" t="0" r="0" b="0"/>
            <wp:docPr id="2" name="Picture 2">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16"/>
          <w:szCs w:val="16"/>
        </w:rPr>
        <w:t>Another view of the forested area beyond the railway tracks </w:t>
      </w:r>
      <w:r w:rsidRPr="00A615B1">
        <w:rPr>
          <w:rFonts w:ascii="Times New Roman" w:eastAsia="Times New Roman" w:hAnsi="Times New Roman" w:cs="Times New Roman"/>
          <w:sz w:val="16"/>
          <w:szCs w:val="16"/>
        </w:rPr>
        <w:br/>
        <w:t>of Alexandra, where the massacre of hospital staff might have taken </w:t>
      </w:r>
      <w:r w:rsidRPr="00A615B1">
        <w:rPr>
          <w:rFonts w:ascii="Times New Roman" w:eastAsia="Times New Roman" w:hAnsi="Times New Roman" w:cs="Times New Roman"/>
          <w:sz w:val="16"/>
          <w:szCs w:val="16"/>
        </w:rPr>
        <w:br/>
        <w:t>place.</w:t>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noProof/>
          <w:color w:val="0000FF"/>
          <w:sz w:val="28"/>
          <w:szCs w:val="28"/>
        </w:rPr>
        <w:drawing>
          <wp:inline distT="0" distB="0" distL="0" distR="0" wp14:anchorId="65A572B7" wp14:editId="5A7E8CE2">
            <wp:extent cx="4064000" cy="3048000"/>
            <wp:effectExtent l="0" t="0" r="0" b="0"/>
            <wp:docPr id="1" name="Picture 1">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16"/>
          <w:szCs w:val="16"/>
        </w:rPr>
        <w:t>A picture of the stretch of forested area behind Alexandra</w:t>
      </w:r>
      <w:r w:rsidRPr="00A615B1">
        <w:rPr>
          <w:rFonts w:ascii="Times New Roman" w:eastAsia="Times New Roman" w:hAnsi="Times New Roman" w:cs="Times New Roman"/>
          <w:sz w:val="16"/>
          <w:szCs w:val="16"/>
        </w:rPr>
        <w:br/>
        <w:t xml:space="preserve">Hospital, where the burning </w:t>
      </w:r>
      <w:proofErr w:type="spellStart"/>
      <w:r w:rsidRPr="00A615B1">
        <w:rPr>
          <w:rFonts w:ascii="Times New Roman" w:eastAsia="Times New Roman" w:hAnsi="Times New Roman" w:cs="Times New Roman"/>
          <w:sz w:val="16"/>
          <w:szCs w:val="16"/>
        </w:rPr>
        <w:t>Normanton</w:t>
      </w:r>
      <w:proofErr w:type="spellEnd"/>
      <w:r w:rsidRPr="00A615B1">
        <w:rPr>
          <w:rFonts w:ascii="Times New Roman" w:eastAsia="Times New Roman" w:hAnsi="Times New Roman" w:cs="Times New Roman"/>
          <w:sz w:val="16"/>
          <w:szCs w:val="16"/>
        </w:rPr>
        <w:t xml:space="preserve"> oil tanks were once</w:t>
      </w:r>
      <w:r w:rsidRPr="00A615B1">
        <w:rPr>
          <w:rFonts w:ascii="Times New Roman" w:eastAsia="Times New Roman" w:hAnsi="Times New Roman" w:cs="Times New Roman"/>
          <w:sz w:val="16"/>
          <w:szCs w:val="16"/>
        </w:rPr>
        <w:br/>
        <w:t>located.</w:t>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t>Beyond the modern comfort of a newly refurbished Alexandra Hospital, what lurks within the dark forests flanking both sides of the railway tracks? Are the victims of the massacre still roaming around the site of their tragic deaths? Why is huge expanse of forested land undeveloped for more than 60 years after the war in land-</w:t>
      </w:r>
      <w:proofErr w:type="spellStart"/>
      <w:r w:rsidRPr="00A615B1">
        <w:rPr>
          <w:rFonts w:ascii="Times New Roman" w:eastAsia="Times New Roman" w:hAnsi="Times New Roman" w:cs="Times New Roman"/>
          <w:sz w:val="28"/>
          <w:szCs w:val="28"/>
        </w:rPr>
        <w:t>scarced</w:t>
      </w:r>
      <w:proofErr w:type="spellEnd"/>
      <w:r w:rsidRPr="00A615B1">
        <w:rPr>
          <w:rFonts w:ascii="Times New Roman" w:eastAsia="Times New Roman" w:hAnsi="Times New Roman" w:cs="Times New Roman"/>
          <w:sz w:val="28"/>
          <w:szCs w:val="28"/>
        </w:rPr>
        <w:t xml:space="preserve"> </w:t>
      </w:r>
      <w:proofErr w:type="spellStart"/>
      <w:r w:rsidRPr="00A615B1">
        <w:rPr>
          <w:rFonts w:ascii="Times New Roman" w:eastAsia="Times New Roman" w:hAnsi="Times New Roman" w:cs="Times New Roman"/>
          <w:sz w:val="28"/>
          <w:szCs w:val="28"/>
        </w:rPr>
        <w:t>SIngapore</w:t>
      </w:r>
      <w:proofErr w:type="spellEnd"/>
      <w:r w:rsidRPr="00A615B1">
        <w:rPr>
          <w:rFonts w:ascii="Times New Roman" w:eastAsia="Times New Roman" w:hAnsi="Times New Roman" w:cs="Times New Roman"/>
          <w:sz w:val="28"/>
          <w:szCs w:val="28"/>
        </w:rPr>
        <w:t xml:space="preserve">? As we ponder over these mysteries, business still goes on </w:t>
      </w:r>
      <w:r w:rsidRPr="00A615B1">
        <w:rPr>
          <w:rFonts w:ascii="Times New Roman" w:eastAsia="Times New Roman" w:hAnsi="Times New Roman" w:cs="Times New Roman"/>
          <w:sz w:val="28"/>
          <w:szCs w:val="28"/>
        </w:rPr>
        <w:lastRenderedPageBreak/>
        <w:t>in the hospital, which was once the pride of a seemingly indestructible British Empire. </w:t>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sz w:val="28"/>
          <w:szCs w:val="28"/>
        </w:rPr>
        <w:br/>
      </w:r>
      <w:r w:rsidRPr="00A615B1">
        <w:rPr>
          <w:rFonts w:ascii="Times New Roman" w:eastAsia="Times New Roman" w:hAnsi="Times New Roman" w:cs="Times New Roman"/>
          <w:b/>
          <w:bCs/>
          <w:sz w:val="36"/>
          <w:szCs w:val="36"/>
        </w:rPr>
        <w:t>Featured picture</w:t>
      </w:r>
      <w:r w:rsidRPr="00A615B1">
        <w:rPr>
          <w:rFonts w:ascii="Times New Roman" w:eastAsia="Times New Roman" w:hAnsi="Times New Roman" w:cs="Times New Roman"/>
          <w:sz w:val="36"/>
          <w:szCs w:val="36"/>
        </w:rPr>
        <w:t>: </w:t>
      </w:r>
      <w:r w:rsidRPr="00A615B1">
        <w:rPr>
          <w:rFonts w:ascii="Times New Roman" w:eastAsia="Times New Roman" w:hAnsi="Times New Roman" w:cs="Times New Roman"/>
          <w:sz w:val="20"/>
          <w:szCs w:val="20"/>
        </w:rPr>
        <w:t xml:space="preserve">A </w:t>
      </w:r>
      <w:proofErr w:type="spellStart"/>
      <w:r w:rsidRPr="00A615B1">
        <w:rPr>
          <w:rFonts w:ascii="Times New Roman" w:eastAsia="Times New Roman" w:hAnsi="Times New Roman" w:cs="Times New Roman"/>
          <w:sz w:val="20"/>
          <w:szCs w:val="20"/>
        </w:rPr>
        <w:t>japanese</w:t>
      </w:r>
      <w:proofErr w:type="spellEnd"/>
      <w:r w:rsidRPr="00A615B1">
        <w:rPr>
          <w:rFonts w:ascii="Times New Roman" w:eastAsia="Times New Roman" w:hAnsi="Times New Roman" w:cs="Times New Roman"/>
          <w:sz w:val="20"/>
          <w:szCs w:val="20"/>
        </w:rPr>
        <w:t xml:space="preserve"> soldier bayoneting his victim to death. More than 200 hospital staff and Officers were killed in this way beyond the railway track of Alexandra. (from "Alexandra Hospital: From British Military to Civilian Institution 1938-1998")</w:t>
      </w:r>
      <w:r w:rsidRPr="00A615B1">
        <w:rPr>
          <w:rFonts w:ascii="Times New Roman" w:eastAsia="Times New Roman" w:hAnsi="Times New Roman" w:cs="Times New Roman"/>
          <w:sz w:val="20"/>
          <w:szCs w:val="20"/>
        </w:rPr>
        <w:br/>
      </w:r>
      <w:r w:rsidRPr="00A615B1">
        <w:rPr>
          <w:rFonts w:ascii="Times New Roman" w:eastAsia="Times New Roman" w:hAnsi="Times New Roman" w:cs="Times New Roman"/>
          <w:sz w:val="36"/>
          <w:szCs w:val="36"/>
        </w:rPr>
        <w:t> </w:t>
      </w:r>
      <w:r w:rsidRPr="00A615B1">
        <w:rPr>
          <w:rFonts w:ascii="Times New Roman" w:eastAsia="Times New Roman" w:hAnsi="Times New Roman" w:cs="Times New Roman"/>
          <w:sz w:val="36"/>
          <w:szCs w:val="36"/>
        </w:rPr>
        <w:br/>
      </w:r>
      <w:r w:rsidRPr="00A615B1">
        <w:rPr>
          <w:rFonts w:ascii="Times New Roman" w:eastAsia="Times New Roman" w:hAnsi="Times New Roman" w:cs="Times New Roman"/>
          <w:b/>
          <w:bCs/>
          <w:sz w:val="36"/>
          <w:szCs w:val="36"/>
        </w:rPr>
        <w:t>References</w:t>
      </w:r>
      <w:r w:rsidRPr="00A615B1">
        <w:rPr>
          <w:rFonts w:ascii="Times New Roman" w:eastAsia="Times New Roman" w:hAnsi="Times New Roman" w:cs="Times New Roman"/>
          <w:b/>
          <w:bCs/>
          <w:sz w:val="36"/>
          <w:szCs w:val="36"/>
        </w:rPr>
        <w:br/>
      </w:r>
      <w:r w:rsidRPr="00A615B1">
        <w:rPr>
          <w:rFonts w:ascii="Times New Roman" w:eastAsia="Times New Roman" w:hAnsi="Times New Roman" w:cs="Times New Roman"/>
          <w:b/>
          <w:bCs/>
          <w:sz w:val="36"/>
          <w:szCs w:val="36"/>
        </w:rPr>
        <w:br/>
      </w:r>
      <w:r w:rsidRPr="00A615B1">
        <w:rPr>
          <w:rFonts w:ascii="Times New Roman" w:eastAsia="Times New Roman" w:hAnsi="Times New Roman" w:cs="Times New Roman"/>
          <w:sz w:val="20"/>
          <w:szCs w:val="20"/>
        </w:rPr>
        <w:t xml:space="preserve">"Alexandra Hospital: From British Military to Civilian Institution 1938-1998" by John </w:t>
      </w:r>
      <w:proofErr w:type="spellStart"/>
      <w:r w:rsidRPr="00A615B1">
        <w:rPr>
          <w:rFonts w:ascii="Times New Roman" w:eastAsia="Times New Roman" w:hAnsi="Times New Roman" w:cs="Times New Roman"/>
          <w:sz w:val="20"/>
          <w:szCs w:val="20"/>
        </w:rPr>
        <w:t>Patridge</w:t>
      </w:r>
      <w:proofErr w:type="spellEnd"/>
      <w:r w:rsidRPr="00A615B1">
        <w:rPr>
          <w:rFonts w:ascii="Times New Roman" w:eastAsia="Times New Roman" w:hAnsi="Times New Roman" w:cs="Times New Roman"/>
          <w:sz w:val="20"/>
          <w:szCs w:val="20"/>
        </w:rPr>
        <w:t>. </w:t>
      </w:r>
      <w:r w:rsidRPr="00A615B1">
        <w:rPr>
          <w:rFonts w:ascii="Times New Roman" w:eastAsia="Times New Roman" w:hAnsi="Times New Roman" w:cs="Times New Roman"/>
          <w:sz w:val="20"/>
          <w:szCs w:val="20"/>
        </w:rPr>
        <w:br/>
      </w:r>
      <w:r w:rsidRPr="00A615B1">
        <w:rPr>
          <w:rFonts w:ascii="Times New Roman" w:eastAsia="Times New Roman" w:hAnsi="Times New Roman" w:cs="Times New Roman"/>
          <w:sz w:val="20"/>
          <w:szCs w:val="20"/>
        </w:rPr>
        <w:br/>
        <w:t xml:space="preserve">History of Alexandra Hospital </w:t>
      </w:r>
      <w:hyperlink r:id="rId22" w:tgtFrame="_blank" w:history="1">
        <w:r w:rsidRPr="00A615B1">
          <w:rPr>
            <w:rFonts w:ascii="Times New Roman" w:eastAsia="Times New Roman" w:hAnsi="Times New Roman" w:cs="Times New Roman"/>
            <w:color w:val="0000FF"/>
            <w:sz w:val="20"/>
            <w:szCs w:val="20"/>
            <w:u w:val="single"/>
          </w:rPr>
          <w:t>http://www.alexhosp.com.sg/history.asp</w:t>
        </w:r>
      </w:hyperlink>
      <w:r w:rsidRPr="00A615B1">
        <w:rPr>
          <w:rFonts w:ascii="Times New Roman" w:eastAsia="Times New Roman" w:hAnsi="Times New Roman" w:cs="Times New Roman"/>
          <w:sz w:val="36"/>
          <w:szCs w:val="36"/>
        </w:rPr>
        <w:br/>
      </w:r>
      <w:r w:rsidRPr="00A615B1">
        <w:rPr>
          <w:rFonts w:ascii="Times New Roman" w:eastAsia="Times New Roman" w:hAnsi="Times New Roman" w:cs="Times New Roman"/>
          <w:sz w:val="36"/>
          <w:szCs w:val="36"/>
        </w:rPr>
        <w:br/>
      </w:r>
      <w:r w:rsidRPr="00A615B1">
        <w:rPr>
          <w:rFonts w:ascii="Times New Roman" w:eastAsia="Times New Roman" w:hAnsi="Times New Roman" w:cs="Times New Roman"/>
          <w:sz w:val="20"/>
          <w:szCs w:val="20"/>
        </w:rPr>
        <w:t>sg.shownearby.com</w:t>
      </w:r>
      <w:r w:rsidRPr="00A615B1">
        <w:rPr>
          <w:rFonts w:ascii="Times New Roman" w:eastAsia="Times New Roman" w:hAnsi="Times New Roman" w:cs="Times New Roman"/>
          <w:sz w:val="20"/>
          <w:szCs w:val="20"/>
        </w:rPr>
        <w:br/>
      </w:r>
      <w:r w:rsidRPr="00A615B1">
        <w:rPr>
          <w:rFonts w:ascii="Times New Roman" w:eastAsia="Times New Roman" w:hAnsi="Times New Roman" w:cs="Times New Roman"/>
          <w:sz w:val="20"/>
          <w:szCs w:val="20"/>
        </w:rPr>
        <w:br/>
        <w:t xml:space="preserve">Children (and families) of the Far-east Prisoners of War. </w:t>
      </w:r>
      <w:hyperlink r:id="rId23" w:tgtFrame="_blank" w:history="1">
        <w:r w:rsidRPr="00A615B1">
          <w:rPr>
            <w:rFonts w:ascii="Times New Roman" w:eastAsia="Times New Roman" w:hAnsi="Times New Roman" w:cs="Times New Roman"/>
            <w:color w:val="0000FF"/>
            <w:sz w:val="20"/>
            <w:szCs w:val="20"/>
            <w:u w:val="single"/>
          </w:rPr>
          <w:t>http://www.cofepow.org.uk/</w:t>
        </w:r>
      </w:hyperlink>
    </w:p>
    <w:p w14:paraId="66BE6032" w14:textId="77777777" w:rsidR="00F37A48" w:rsidRPr="00A615B1" w:rsidRDefault="00F37A48">
      <w:pPr>
        <w:rPr>
          <w:sz w:val="36"/>
          <w:szCs w:val="36"/>
        </w:rPr>
      </w:pPr>
    </w:p>
    <w:p w14:paraId="5DDC6B76" w14:textId="77777777" w:rsidR="00A615B1" w:rsidRPr="00A615B1" w:rsidRDefault="00A615B1">
      <w:pPr>
        <w:rPr>
          <w:sz w:val="36"/>
          <w:szCs w:val="36"/>
        </w:rPr>
      </w:pPr>
    </w:p>
    <w:sectPr w:rsidR="00A615B1" w:rsidRPr="00A615B1" w:rsidSect="00A1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45135"/>
    <w:multiLevelType w:val="multilevel"/>
    <w:tmpl w:val="615C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B1"/>
    <w:rsid w:val="00A11718"/>
    <w:rsid w:val="00A615B1"/>
    <w:rsid w:val="00F3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47997"/>
  <w15:chartTrackingRefBased/>
  <w15:docId w15:val="{0D1AC282-FE58-0F4B-A10A-3ABAB1E2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15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5B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15B1"/>
    <w:rPr>
      <w:color w:val="0000FF"/>
      <w:u w:val="single"/>
    </w:rPr>
  </w:style>
  <w:style w:type="paragraph" w:customStyle="1" w:styleId="item">
    <w:name w:val="item"/>
    <w:basedOn w:val="Normal"/>
    <w:rsid w:val="00A615B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615B1"/>
    <w:rPr>
      <w:i/>
      <w:iCs/>
    </w:rPr>
  </w:style>
  <w:style w:type="paragraph" w:styleId="NormalWeb">
    <w:name w:val="Normal (Web)"/>
    <w:basedOn w:val="Normal"/>
    <w:uiPriority w:val="99"/>
    <w:semiHidden/>
    <w:unhideWhenUsed/>
    <w:rsid w:val="00A615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1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4047">
      <w:bodyDiv w:val="1"/>
      <w:marLeft w:val="0"/>
      <w:marRight w:val="0"/>
      <w:marTop w:val="0"/>
      <w:marBottom w:val="0"/>
      <w:divBdr>
        <w:top w:val="none" w:sz="0" w:space="0" w:color="auto"/>
        <w:left w:val="none" w:sz="0" w:space="0" w:color="auto"/>
        <w:bottom w:val="none" w:sz="0" w:space="0" w:color="auto"/>
        <w:right w:val="none" w:sz="0" w:space="0" w:color="auto"/>
      </w:divBdr>
      <w:divsChild>
        <w:div w:id="1005985544">
          <w:marLeft w:val="0"/>
          <w:marRight w:val="0"/>
          <w:marTop w:val="0"/>
          <w:marBottom w:val="0"/>
          <w:divBdr>
            <w:top w:val="none" w:sz="0" w:space="0" w:color="auto"/>
            <w:left w:val="none" w:sz="0" w:space="0" w:color="auto"/>
            <w:bottom w:val="none" w:sz="0" w:space="0" w:color="auto"/>
            <w:right w:val="none" w:sz="0" w:space="0" w:color="auto"/>
          </w:divBdr>
          <w:divsChild>
            <w:div w:id="293484970">
              <w:marLeft w:val="0"/>
              <w:marRight w:val="0"/>
              <w:marTop w:val="0"/>
              <w:marBottom w:val="0"/>
              <w:divBdr>
                <w:top w:val="none" w:sz="0" w:space="0" w:color="auto"/>
                <w:left w:val="none" w:sz="0" w:space="0" w:color="auto"/>
                <w:bottom w:val="none" w:sz="0" w:space="0" w:color="auto"/>
                <w:right w:val="none" w:sz="0" w:space="0" w:color="auto"/>
              </w:divBdr>
              <w:divsChild>
                <w:div w:id="966811905">
                  <w:marLeft w:val="0"/>
                  <w:marRight w:val="0"/>
                  <w:marTop w:val="0"/>
                  <w:marBottom w:val="0"/>
                  <w:divBdr>
                    <w:top w:val="none" w:sz="0" w:space="0" w:color="auto"/>
                    <w:left w:val="none" w:sz="0" w:space="0" w:color="auto"/>
                    <w:bottom w:val="none" w:sz="0" w:space="0" w:color="auto"/>
                    <w:right w:val="none" w:sz="0" w:space="0" w:color="auto"/>
                  </w:divBdr>
                  <w:divsChild>
                    <w:div w:id="868110233">
                      <w:marLeft w:val="0"/>
                      <w:marRight w:val="0"/>
                      <w:marTop w:val="0"/>
                      <w:marBottom w:val="0"/>
                      <w:divBdr>
                        <w:top w:val="none" w:sz="0" w:space="0" w:color="auto"/>
                        <w:left w:val="none" w:sz="0" w:space="0" w:color="auto"/>
                        <w:bottom w:val="none" w:sz="0" w:space="0" w:color="auto"/>
                        <w:right w:val="none" w:sz="0" w:space="0" w:color="auto"/>
                      </w:divBdr>
                      <w:divsChild>
                        <w:div w:id="15741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63732">
          <w:marLeft w:val="0"/>
          <w:marRight w:val="0"/>
          <w:marTop w:val="0"/>
          <w:marBottom w:val="0"/>
          <w:divBdr>
            <w:top w:val="none" w:sz="0" w:space="0" w:color="auto"/>
            <w:left w:val="none" w:sz="0" w:space="0" w:color="auto"/>
            <w:bottom w:val="none" w:sz="0" w:space="0" w:color="auto"/>
            <w:right w:val="none" w:sz="0" w:space="0" w:color="auto"/>
          </w:divBdr>
          <w:divsChild>
            <w:div w:id="2048791360">
              <w:marLeft w:val="0"/>
              <w:marRight w:val="0"/>
              <w:marTop w:val="0"/>
              <w:marBottom w:val="0"/>
              <w:divBdr>
                <w:top w:val="none" w:sz="0" w:space="0" w:color="auto"/>
                <w:left w:val="none" w:sz="0" w:space="0" w:color="auto"/>
                <w:bottom w:val="none" w:sz="0" w:space="0" w:color="auto"/>
                <w:right w:val="none" w:sz="0" w:space="0" w:color="auto"/>
              </w:divBdr>
              <w:divsChild>
                <w:div w:id="2936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s.livejournal.com/globalsoundis/pic/0002qcwz/" TargetMode="External"/><Relationship Id="rId13" Type="http://schemas.openxmlformats.org/officeDocument/2006/relationships/image" Target="media/image4.jpeg"/><Relationship Id="rId18" Type="http://schemas.openxmlformats.org/officeDocument/2006/relationships/hyperlink" Target="http://pics.livejournal.com/globalsoundis/pic/0002yqad/"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globalsoundis.livejournal.com/5978.html" TargetMode="External"/><Relationship Id="rId12" Type="http://schemas.openxmlformats.org/officeDocument/2006/relationships/hyperlink" Target="http://pics.livejournal.com/globalsoundis/pic/00030658/"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ics.livejournal.com/globalsoundis/pic/0002xp0e/" TargetMode="External"/><Relationship Id="rId20" Type="http://schemas.openxmlformats.org/officeDocument/2006/relationships/hyperlink" Target="http://pics.livejournal.com/globalsoundis/pic/0002zfp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pics.livejournal.com/globalsoundis/pic/0002p59z/" TargetMode="External"/><Relationship Id="rId15" Type="http://schemas.openxmlformats.org/officeDocument/2006/relationships/image" Target="media/image5.jpeg"/><Relationship Id="rId23" Type="http://schemas.openxmlformats.org/officeDocument/2006/relationships/hyperlink" Target="http://www.cofepow.org.uk/" TargetMode="External"/><Relationship Id="rId10" Type="http://schemas.openxmlformats.org/officeDocument/2006/relationships/hyperlink" Target="http://pics.livejournal.com/globalsoundis/pic/0002s476/"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ics.livejournal.com/globalsoundis/pic/0002w9xe/" TargetMode="External"/><Relationship Id="rId22" Type="http://schemas.openxmlformats.org/officeDocument/2006/relationships/hyperlink" Target="http://www.alexhosp.com.sg/his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Hughes</dc:creator>
  <cp:keywords/>
  <dc:description/>
  <cp:lastModifiedBy>Joseph Hughes</cp:lastModifiedBy>
  <cp:revision>1</cp:revision>
  <dcterms:created xsi:type="dcterms:W3CDTF">2022-12-04T18:21:00Z</dcterms:created>
  <dcterms:modified xsi:type="dcterms:W3CDTF">2022-12-04T18:23:00Z</dcterms:modified>
</cp:coreProperties>
</file>